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D93915">
      <w:r>
        <w:rPr>
          <w:b/>
          <w:bCs/>
        </w:rPr>
        <w:t xml:space="preserve">SECTION </w:t>
      </w:r>
      <w:proofErr w:type="gramStart"/>
      <w:r>
        <w:rPr>
          <w:b/>
          <w:bCs/>
        </w:rPr>
        <w:t>110 TEMPORARY EQUIPMENT, SYSTEMS</w:t>
      </w:r>
      <w:proofErr w:type="gramEnd"/>
      <w:r>
        <w:rPr>
          <w:b/>
          <w:bCs/>
        </w:rPr>
        <w:t xml:space="preserve"> AND USES </w:t>
      </w:r>
      <w:r>
        <w:rPr>
          <w:b/>
          <w:bCs/>
        </w:rPr>
        <w:br/>
      </w:r>
      <w:r>
        <w:rPr>
          <w:b/>
          <w:bCs/>
        </w:rPr>
        <w:br/>
        <w:t xml:space="preserve">[A] 110.1 General. </w:t>
      </w:r>
      <w:r>
        <w:br/>
        <w:t xml:space="preserve">The code official is authorized to issue a permit for temporary equipment, </w:t>
      </w:r>
      <w:proofErr w:type="gramStart"/>
      <w:r>
        <w:t>systems</w:t>
      </w:r>
      <w:proofErr w:type="gramEnd"/>
      <w:r>
        <w:t xml:space="preserve"> and uses. Such permits shall be limited as to time of service, but </w:t>
      </w:r>
      <w:proofErr w:type="gramStart"/>
      <w:r>
        <w:t>shall not be permitted</w:t>
      </w:r>
      <w:proofErr w:type="gramEnd"/>
      <w:r>
        <w:t xml:space="preserve"> for more than 180 days. The code official </w:t>
      </w:r>
      <w:proofErr w:type="gramStart"/>
      <w:r>
        <w:t>is authorized</w:t>
      </w:r>
      <w:proofErr w:type="gramEnd"/>
      <w:r>
        <w:t xml:space="preserve"> to grant extensions for demonstrated cause. </w:t>
      </w:r>
      <w:r>
        <w:rPr>
          <w:b/>
          <w:bCs/>
        </w:rPr>
        <w:br/>
      </w:r>
      <w:r>
        <w:rPr>
          <w:b/>
          <w:bCs/>
        </w:rPr>
        <w:br/>
      </w:r>
      <w:proofErr w:type="gramStart"/>
      <w:r>
        <w:rPr>
          <w:b/>
          <w:bCs/>
        </w:rPr>
        <w:t>[A] 110.2 Conformance</w:t>
      </w:r>
      <w:proofErr w:type="gramEnd"/>
      <w:r>
        <w:rPr>
          <w:b/>
          <w:bCs/>
        </w:rPr>
        <w:t xml:space="preserve">. </w:t>
      </w:r>
      <w:r>
        <w:br/>
        <w:t xml:space="preserve">Temporary equipment, systems and uses shall conform to the structural strength, fire safety, means of egress, accessibility, light, </w:t>
      </w:r>
      <w:proofErr w:type="gramStart"/>
      <w:r>
        <w:t>ventilation</w:t>
      </w:r>
      <w:proofErr w:type="gramEnd"/>
      <w:r>
        <w:t xml:space="preserve"> and sanitary requirements of this code as necessary to ensure the public health, safety and general welfare. </w:t>
      </w:r>
      <w:r>
        <w:rPr>
          <w:b/>
          <w:bCs/>
        </w:rPr>
        <w:br/>
      </w:r>
      <w:r>
        <w:rPr>
          <w:b/>
          <w:bCs/>
        </w:rPr>
        <w:br/>
      </w:r>
      <w:proofErr w:type="gramStart"/>
      <w:r>
        <w:rPr>
          <w:b/>
          <w:bCs/>
        </w:rPr>
        <w:t>[A] 110.3 Temporary utilities.</w:t>
      </w:r>
      <w:proofErr w:type="gramEnd"/>
      <w:r>
        <w:rPr>
          <w:b/>
          <w:bCs/>
        </w:rPr>
        <w:t xml:space="preserve"> </w:t>
      </w:r>
      <w:r>
        <w:br/>
        <w:t xml:space="preserve">The code official </w:t>
      </w:r>
      <w:proofErr w:type="gramStart"/>
      <w:r>
        <w:t>is authorized</w:t>
      </w:r>
      <w:proofErr w:type="gramEnd"/>
      <w:r>
        <w:t xml:space="preserve"> to give permission to temporarily supply utilities before an installation has been fully completed and the final certificate of completion has been issued. The part covered by the temporary certificate shall comply with the requirements specified for temporary lighting, </w:t>
      </w:r>
      <w:proofErr w:type="gramStart"/>
      <w:r>
        <w:t>heat</w:t>
      </w:r>
      <w:proofErr w:type="gramEnd"/>
      <w:r>
        <w:t xml:space="preserve"> or power in the code. </w:t>
      </w:r>
      <w:r>
        <w:rPr>
          <w:b/>
          <w:bCs/>
        </w:rPr>
        <w:br/>
      </w:r>
      <w:r>
        <w:rPr>
          <w:b/>
          <w:bCs/>
        </w:rPr>
        <w:br/>
      </w:r>
      <w:proofErr w:type="gramStart"/>
      <w:r>
        <w:rPr>
          <w:b/>
          <w:bCs/>
        </w:rPr>
        <w:t>[A] 110.4 Termination of approval.</w:t>
      </w:r>
      <w:proofErr w:type="gramEnd"/>
      <w:r>
        <w:rPr>
          <w:b/>
          <w:bCs/>
        </w:rPr>
        <w:t xml:space="preserve"> </w:t>
      </w:r>
      <w:r>
        <w:br/>
        <w:t xml:space="preserve">The code official is authorized to terminate such permit for temporary equipment, </w:t>
      </w:r>
      <w:proofErr w:type="gramStart"/>
      <w:r>
        <w:t>systems</w:t>
      </w:r>
      <w:proofErr w:type="gramEnd"/>
      <w:r>
        <w:t xml:space="preserve"> or uses and to order the temporary equipment, systems or uses to be discontinued.</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915"/>
    <w:rsid w:val="00156F65"/>
    <w:rsid w:val="00352E0B"/>
    <w:rsid w:val="00385C32"/>
    <w:rsid w:val="00590E3D"/>
    <w:rsid w:val="00BB46CC"/>
    <w:rsid w:val="00D93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2016-03-21T16:12:00Z</dcterms:created>
  <dcterms:modified xsi:type="dcterms:W3CDTF">2016-03-21T16:12:00Z</dcterms:modified>
</cp:coreProperties>
</file>