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941511">
      <w:r>
        <w:rPr>
          <w:b/>
          <w:bCs/>
        </w:rPr>
        <w:t xml:space="preserve">SECTION 302 EXCLUSION OF MATERIALS DETRIMENTAL TO THE SEWER SYSTEM </w:t>
      </w:r>
      <w:r>
        <w:rPr>
          <w:b/>
          <w:bCs/>
        </w:rPr>
        <w:br/>
      </w:r>
      <w:r>
        <w:rPr>
          <w:b/>
          <w:bCs/>
        </w:rPr>
        <w:br/>
        <w:t xml:space="preserve">302.1 Detrimental or dangerous materials. </w:t>
      </w:r>
      <w:r>
        <w:br/>
        <w:t xml:space="preserve">Ashes, cinders or rags; flammable, poisonous or explosive liquids or gases; oil, grease or any other insoluble material capable of obstructing, damaging or overloading the building drainage or </w:t>
      </w:r>
      <w:r>
        <w:rPr>
          <w:i/>
          <w:iCs/>
        </w:rPr>
        <w:t xml:space="preserve">sewer </w:t>
      </w:r>
      <w:r>
        <w:t xml:space="preserve">system, or capable of interfering with the normal operation of the sewage treatment processes, shall not be deposited, by any means, into such systems. </w:t>
      </w:r>
      <w:r>
        <w:rPr>
          <w:b/>
          <w:bCs/>
        </w:rPr>
        <w:br/>
      </w:r>
      <w:r>
        <w:rPr>
          <w:b/>
          <w:bCs/>
        </w:rPr>
        <w:br/>
        <w:t xml:space="preserve">302.2 Industrial wastes. </w:t>
      </w:r>
      <w:r>
        <w:br/>
        <w:t xml:space="preserve">Waste products from manufacturing or industrial operations shall not be introduced into the </w:t>
      </w:r>
      <w:r>
        <w:rPr>
          <w:i/>
          <w:iCs/>
        </w:rPr>
        <w:t xml:space="preserve">public sewer </w:t>
      </w:r>
      <w:r>
        <w:t xml:space="preserve">until </w:t>
      </w:r>
      <w:proofErr w:type="gramStart"/>
      <w:r>
        <w:t xml:space="preserve">it has been determined by the code official or other authority having jurisdiction that the introduction thereof will not damage the </w:t>
      </w:r>
      <w:r>
        <w:rPr>
          <w:i/>
          <w:iCs/>
        </w:rPr>
        <w:t xml:space="preserve">public sewer </w:t>
      </w:r>
      <w:r>
        <w:t>system or interfere with the functioning of the sewage treatment plant</w:t>
      </w:r>
      <w:proofErr w:type="gramEnd"/>
      <w:r>
        <w:t>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511"/>
    <w:rsid w:val="00156F65"/>
    <w:rsid w:val="00352E0B"/>
    <w:rsid w:val="00385C32"/>
    <w:rsid w:val="00590E3D"/>
    <w:rsid w:val="00941511"/>
    <w:rsid w:val="00DD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2016-03-21T16:17:00Z</dcterms:created>
  <dcterms:modified xsi:type="dcterms:W3CDTF">2016-03-21T16:17:00Z</dcterms:modified>
</cp:coreProperties>
</file>