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2C65CF">
      <w:r>
        <w:rPr>
          <w:b/>
          <w:bCs/>
        </w:rPr>
        <w:t xml:space="preserve">SECTION 311 TOILET FACILITIES FOR WORKERS </w:t>
      </w:r>
      <w:r>
        <w:rPr>
          <w:b/>
          <w:bCs/>
        </w:rPr>
        <w:br/>
      </w:r>
      <w:r>
        <w:rPr>
          <w:b/>
          <w:bCs/>
        </w:rPr>
        <w:br/>
        <w:t xml:space="preserve">311.1 General. </w:t>
      </w:r>
      <w:r>
        <w:br/>
        <w:t xml:space="preserve">Toilet facilities </w:t>
      </w:r>
      <w:proofErr w:type="gramStart"/>
      <w:r>
        <w:t>shall be provided</w:t>
      </w:r>
      <w:proofErr w:type="gramEnd"/>
      <w:r>
        <w:t xml:space="preserve"> for construction workers and such facilities shall be maintained in a sanitary condition. </w:t>
      </w:r>
      <w:proofErr w:type="gramStart"/>
      <w:r>
        <w:t>Construction worker toilet facilities</w:t>
      </w:r>
      <w:proofErr w:type="gramEnd"/>
      <w:r>
        <w:t xml:space="preserve"> of the </w:t>
      </w:r>
      <w:proofErr w:type="spellStart"/>
      <w:r>
        <w:t>nonsewer</w:t>
      </w:r>
      <w:proofErr w:type="spellEnd"/>
      <w:r>
        <w:t xml:space="preserve"> type shall conform to ANSI </w:t>
      </w:r>
      <w:proofErr w:type="spellStart"/>
      <w:r>
        <w:t>Z4.3</w:t>
      </w:r>
      <w:proofErr w:type="spellEnd"/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5CF"/>
    <w:rsid w:val="00156F65"/>
    <w:rsid w:val="002C65CF"/>
    <w:rsid w:val="00352E0B"/>
    <w:rsid w:val="00385C32"/>
    <w:rsid w:val="00590E3D"/>
    <w:rsid w:val="00B2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2016-03-21T16:26:00Z</dcterms:created>
  <dcterms:modified xsi:type="dcterms:W3CDTF">2016-03-21T16:26:00Z</dcterms:modified>
</cp:coreProperties>
</file>