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15" w:rsidRPr="00B13286" w:rsidRDefault="00DF4915" w:rsidP="00DF4915">
      <w:pPr>
        <w:spacing w:after="240" w:line="240" w:lineRule="auto"/>
        <w:rPr>
          <w:rFonts w:eastAsia="Times New Roman" w:cs="Times New Roman"/>
          <w:sz w:val="24"/>
          <w:szCs w:val="24"/>
        </w:rPr>
      </w:pPr>
      <w:r>
        <w:rPr>
          <w:rFonts w:eastAsia="Times New Roman" w:cs="Times New Roman"/>
          <w:b/>
          <w:bCs/>
          <w:sz w:val="24"/>
          <w:szCs w:val="24"/>
        </w:rPr>
        <w:t xml:space="preserve">ICC PLUMBING CODE </w:t>
      </w:r>
      <w:r w:rsidRPr="00B13286">
        <w:rPr>
          <w:rFonts w:eastAsia="Times New Roman" w:cs="Times New Roman"/>
          <w:b/>
          <w:bCs/>
          <w:sz w:val="24"/>
          <w:szCs w:val="24"/>
        </w:rPr>
        <w:t xml:space="preserve">SECTION 607 HOT WATER </w:t>
      </w:r>
      <w:proofErr w:type="gramStart"/>
      <w:r w:rsidRPr="00B13286">
        <w:rPr>
          <w:rFonts w:eastAsia="Times New Roman" w:cs="Times New Roman"/>
          <w:b/>
          <w:bCs/>
          <w:sz w:val="24"/>
          <w:szCs w:val="24"/>
        </w:rPr>
        <w:t>SUPPLY</w:t>
      </w:r>
      <w:proofErr w:type="gramEnd"/>
      <w:r w:rsidRPr="00B13286">
        <w:rPr>
          <w:rFonts w:eastAsia="Times New Roman" w:cs="Times New Roman"/>
          <w:b/>
          <w:bCs/>
          <w:sz w:val="24"/>
          <w:szCs w:val="24"/>
        </w:rPr>
        <w:t xml:space="preserve"> SYSTEM </w:t>
      </w:r>
      <w:r w:rsidRPr="00B13286">
        <w:rPr>
          <w:rFonts w:eastAsia="Times New Roman" w:cs="Times New Roman"/>
          <w:b/>
          <w:bCs/>
          <w:sz w:val="24"/>
          <w:szCs w:val="24"/>
        </w:rPr>
        <w:br/>
      </w:r>
      <w:r w:rsidRPr="00B13286">
        <w:rPr>
          <w:rFonts w:eastAsia="Times New Roman" w:cs="Times New Roman"/>
          <w:b/>
          <w:bCs/>
          <w:sz w:val="24"/>
          <w:szCs w:val="24"/>
        </w:rPr>
        <w:br/>
        <w:t xml:space="preserve">607.1 Where required. </w:t>
      </w:r>
      <w:r w:rsidRPr="00B13286">
        <w:rPr>
          <w:rFonts w:eastAsia="Times New Roman" w:cs="Times New Roman"/>
          <w:sz w:val="24"/>
          <w:szCs w:val="24"/>
        </w:rPr>
        <w:br/>
        <w:t xml:space="preserve">In residential </w:t>
      </w:r>
      <w:r w:rsidRPr="00B13286">
        <w:rPr>
          <w:rFonts w:eastAsia="Times New Roman" w:cs="Times New Roman"/>
          <w:i/>
          <w:iCs/>
          <w:sz w:val="24"/>
          <w:szCs w:val="24"/>
        </w:rPr>
        <w:t>occupancies,</w:t>
      </w:r>
      <w:r w:rsidRPr="00B13286">
        <w:rPr>
          <w:rFonts w:eastAsia="Times New Roman" w:cs="Times New Roman"/>
          <w:sz w:val="24"/>
          <w:szCs w:val="24"/>
        </w:rPr>
        <w:t xml:space="preserve"> </w:t>
      </w:r>
      <w:r w:rsidRPr="00B13286">
        <w:rPr>
          <w:rFonts w:eastAsia="Times New Roman" w:cs="Times New Roman"/>
          <w:i/>
          <w:iCs/>
          <w:sz w:val="24"/>
          <w:szCs w:val="24"/>
        </w:rPr>
        <w:t xml:space="preserve">hot water </w:t>
      </w:r>
      <w:r w:rsidRPr="00B13286">
        <w:rPr>
          <w:rFonts w:eastAsia="Times New Roman" w:cs="Times New Roman"/>
          <w:sz w:val="24"/>
          <w:szCs w:val="24"/>
        </w:rPr>
        <w:t xml:space="preserve">shall be supplied to plumbing fixtures and equipment utilized for bathing, washing, culinary purposes, cleansing, </w:t>
      </w:r>
      <w:proofErr w:type="gramStart"/>
      <w:r w:rsidRPr="00B13286">
        <w:rPr>
          <w:rFonts w:eastAsia="Times New Roman" w:cs="Times New Roman"/>
          <w:sz w:val="24"/>
          <w:szCs w:val="24"/>
        </w:rPr>
        <w:t>laundry</w:t>
      </w:r>
      <w:proofErr w:type="gramEnd"/>
      <w:r w:rsidRPr="00B13286">
        <w:rPr>
          <w:rFonts w:eastAsia="Times New Roman" w:cs="Times New Roman"/>
          <w:sz w:val="24"/>
          <w:szCs w:val="24"/>
        </w:rPr>
        <w:t xml:space="preserve"> or building maintenance. In nonresidential </w:t>
      </w:r>
      <w:r w:rsidRPr="00B13286">
        <w:rPr>
          <w:rFonts w:eastAsia="Times New Roman" w:cs="Times New Roman"/>
          <w:i/>
          <w:iCs/>
          <w:sz w:val="24"/>
          <w:szCs w:val="24"/>
        </w:rPr>
        <w:t xml:space="preserve">occupancies, hot water </w:t>
      </w:r>
      <w:r w:rsidRPr="00B13286">
        <w:rPr>
          <w:rFonts w:eastAsia="Times New Roman" w:cs="Times New Roman"/>
          <w:sz w:val="24"/>
          <w:szCs w:val="24"/>
        </w:rPr>
        <w:t xml:space="preserve">shall be supplied for culinary purposes, cleansing, laundry or building maintenance purposes. In nonresidential </w:t>
      </w:r>
      <w:r w:rsidRPr="00B13286">
        <w:rPr>
          <w:rFonts w:eastAsia="Times New Roman" w:cs="Times New Roman"/>
          <w:i/>
          <w:iCs/>
          <w:sz w:val="24"/>
          <w:szCs w:val="24"/>
        </w:rPr>
        <w:t>occupancies,</w:t>
      </w:r>
      <w:r w:rsidRPr="00B13286">
        <w:rPr>
          <w:rFonts w:eastAsia="Times New Roman" w:cs="Times New Roman"/>
          <w:sz w:val="24"/>
          <w:szCs w:val="24"/>
        </w:rPr>
        <w:t xml:space="preserve"> </w:t>
      </w:r>
      <w:r w:rsidRPr="00B13286">
        <w:rPr>
          <w:rFonts w:eastAsia="Times New Roman" w:cs="Times New Roman"/>
          <w:i/>
          <w:iCs/>
          <w:sz w:val="24"/>
          <w:szCs w:val="24"/>
        </w:rPr>
        <w:t xml:space="preserve">hot water </w:t>
      </w:r>
      <w:r w:rsidRPr="00B13286">
        <w:rPr>
          <w:rFonts w:eastAsia="Times New Roman" w:cs="Times New Roman"/>
          <w:sz w:val="24"/>
          <w:szCs w:val="24"/>
        </w:rPr>
        <w:t xml:space="preserve">or </w:t>
      </w:r>
      <w:r w:rsidRPr="00B13286">
        <w:rPr>
          <w:rFonts w:eastAsia="Times New Roman" w:cs="Times New Roman"/>
          <w:i/>
          <w:iCs/>
          <w:sz w:val="24"/>
          <w:szCs w:val="24"/>
        </w:rPr>
        <w:t xml:space="preserve">tempered water </w:t>
      </w:r>
      <w:r w:rsidRPr="00B13286">
        <w:rPr>
          <w:rFonts w:eastAsia="Times New Roman" w:cs="Times New Roman"/>
          <w:sz w:val="24"/>
          <w:szCs w:val="24"/>
        </w:rPr>
        <w:t xml:space="preserve">shall be supplied for bathing and washing purposes.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607.1.1 Temperature limiting means. </w:t>
      </w:r>
      <w:r w:rsidRPr="00B13286">
        <w:rPr>
          <w:rFonts w:eastAsia="Times New Roman" w:cs="Times New Roman"/>
          <w:sz w:val="24"/>
          <w:szCs w:val="24"/>
        </w:rPr>
        <w:br/>
        <w:t xml:space="preserve">A thermostat control for a water heater shall not serve as the temperature limiting means for the purposes of complying with the requirements of this code for maximum allowable hot or tempered water delivery temperature at fixtures.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607.1.2 Tempered water temperature control. </w:t>
      </w:r>
      <w:r w:rsidRPr="00B13286">
        <w:rPr>
          <w:rFonts w:eastAsia="Times New Roman" w:cs="Times New Roman"/>
          <w:i/>
          <w:iCs/>
          <w:sz w:val="24"/>
          <w:szCs w:val="24"/>
        </w:rPr>
        <w:br/>
        <w:t xml:space="preserve">Tempered water </w:t>
      </w:r>
      <w:r w:rsidRPr="00B13286">
        <w:rPr>
          <w:rFonts w:eastAsia="Times New Roman" w:cs="Times New Roman"/>
          <w:sz w:val="24"/>
          <w:szCs w:val="24"/>
        </w:rPr>
        <w:t xml:space="preserve">shall be supplied through a water temperature limiting device that conforms to ASSE 1070 and shall limit the </w:t>
      </w:r>
      <w:r w:rsidRPr="00B13286">
        <w:rPr>
          <w:rFonts w:eastAsia="Times New Roman" w:cs="Times New Roman"/>
          <w:i/>
          <w:iCs/>
          <w:sz w:val="24"/>
          <w:szCs w:val="24"/>
        </w:rPr>
        <w:t xml:space="preserve">tempered water </w:t>
      </w:r>
      <w:r w:rsidRPr="00B13286">
        <w:rPr>
          <w:rFonts w:eastAsia="Times New Roman" w:cs="Times New Roman"/>
          <w:sz w:val="24"/>
          <w:szCs w:val="24"/>
        </w:rPr>
        <w:t xml:space="preserve">to a maximum of 110ºF (43ºC). This provision shall not supersede the requirement for protective shower valves in accordance with </w:t>
      </w:r>
      <w:hyperlink r:id="rId4" w:history="1">
        <w:r w:rsidRPr="00DF4915">
          <w:rPr>
            <w:rFonts w:eastAsia="Times New Roman" w:cs="Times New Roman"/>
            <w:color w:val="0000FF"/>
            <w:sz w:val="24"/>
            <w:szCs w:val="24"/>
            <w:u w:val="single"/>
          </w:rPr>
          <w:t>Section 424.3.</w:t>
        </w:r>
      </w:hyperlink>
      <w:r w:rsidRPr="00B13286">
        <w:rPr>
          <w:rFonts w:eastAsia="Times New Roman" w:cs="Times New Roman"/>
          <w:sz w:val="24"/>
          <w:szCs w:val="24"/>
        </w:rPr>
        <w:t xml:space="preserve"> </w:t>
      </w:r>
    </w:p>
    <w:p w:rsidR="00DF4915" w:rsidRPr="00B13286" w:rsidRDefault="00DF4915" w:rsidP="00DF4915">
      <w:pPr>
        <w:spacing w:after="240" w:line="240" w:lineRule="auto"/>
        <w:rPr>
          <w:rFonts w:eastAsia="Times New Roman" w:cs="Times New Roman"/>
          <w:sz w:val="24"/>
          <w:szCs w:val="24"/>
        </w:rPr>
      </w:pPr>
      <w:r w:rsidRPr="00B13286">
        <w:rPr>
          <w:rFonts w:eastAsia="Times New Roman" w:cs="Times New Roman"/>
          <w:b/>
          <w:bCs/>
          <w:sz w:val="24"/>
          <w:szCs w:val="24"/>
        </w:rPr>
        <w:t xml:space="preserve">607.2 Hot or tempered water supply to fixtures. </w:t>
      </w:r>
      <w:r w:rsidRPr="00B13286">
        <w:rPr>
          <w:rFonts w:eastAsia="Times New Roman" w:cs="Times New Roman"/>
          <w:sz w:val="24"/>
          <w:szCs w:val="24"/>
        </w:rPr>
        <w:br/>
        <w:t xml:space="preserve">The developed length of hot or tempered water piping, from the source of hot water to the fixtures that require hot or tempered water, shall not exceed 50 feet (15 240 mm). </w:t>
      </w:r>
      <w:proofErr w:type="spellStart"/>
      <w:r w:rsidRPr="00B13286">
        <w:rPr>
          <w:rFonts w:eastAsia="Times New Roman" w:cs="Times New Roman"/>
          <w:sz w:val="24"/>
          <w:szCs w:val="24"/>
        </w:rPr>
        <w:t>Recirculating</w:t>
      </w:r>
      <w:proofErr w:type="spellEnd"/>
      <w:r w:rsidRPr="00B13286">
        <w:rPr>
          <w:rFonts w:eastAsia="Times New Roman" w:cs="Times New Roman"/>
          <w:sz w:val="24"/>
          <w:szCs w:val="24"/>
        </w:rPr>
        <w:t xml:space="preserve"> system piping and heat-traced piping shall be considered to be sources of hot or tempered water.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[E] 607.2.1 Hot water system controls. </w:t>
      </w:r>
      <w:r w:rsidRPr="00B13286">
        <w:rPr>
          <w:rFonts w:eastAsia="Times New Roman" w:cs="Times New Roman"/>
          <w:sz w:val="24"/>
          <w:szCs w:val="24"/>
        </w:rPr>
        <w:br/>
        <w:t xml:space="preserve">Automatic circulating hot water system pumps or heat trace shall be arranged to be conveniently turned off, automatically or manually, when the hot water system is not in operation.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607.2.2 </w:t>
      </w:r>
      <w:proofErr w:type="spellStart"/>
      <w:r w:rsidRPr="00B13286">
        <w:rPr>
          <w:rFonts w:eastAsia="Times New Roman" w:cs="Times New Roman"/>
          <w:b/>
          <w:bCs/>
          <w:sz w:val="24"/>
          <w:szCs w:val="24"/>
        </w:rPr>
        <w:t>Recirculating</w:t>
      </w:r>
      <w:proofErr w:type="spellEnd"/>
      <w:r w:rsidRPr="00B13286">
        <w:rPr>
          <w:rFonts w:eastAsia="Times New Roman" w:cs="Times New Roman"/>
          <w:b/>
          <w:bCs/>
          <w:sz w:val="24"/>
          <w:szCs w:val="24"/>
        </w:rPr>
        <w:t xml:space="preserve"> pump. </w:t>
      </w:r>
      <w:r w:rsidRPr="00B13286">
        <w:rPr>
          <w:rFonts w:eastAsia="Times New Roman" w:cs="Times New Roman"/>
          <w:sz w:val="24"/>
          <w:szCs w:val="24"/>
        </w:rPr>
        <w:br/>
        <w:t xml:space="preserve">Where a thermostatic mixing valve is used in a system with a hot water </w:t>
      </w:r>
      <w:proofErr w:type="spellStart"/>
      <w:r w:rsidRPr="00B13286">
        <w:rPr>
          <w:rFonts w:eastAsia="Times New Roman" w:cs="Times New Roman"/>
          <w:sz w:val="24"/>
          <w:szCs w:val="24"/>
        </w:rPr>
        <w:t>recirculating</w:t>
      </w:r>
      <w:proofErr w:type="spellEnd"/>
      <w:r w:rsidRPr="00B13286">
        <w:rPr>
          <w:rFonts w:eastAsia="Times New Roman" w:cs="Times New Roman"/>
          <w:sz w:val="24"/>
          <w:szCs w:val="24"/>
        </w:rPr>
        <w:t xml:space="preserve"> pump, the </w:t>
      </w:r>
      <w:r w:rsidRPr="00B13286">
        <w:rPr>
          <w:rFonts w:eastAsia="Times New Roman" w:cs="Times New Roman"/>
          <w:i/>
          <w:iCs/>
          <w:sz w:val="24"/>
          <w:szCs w:val="24"/>
        </w:rPr>
        <w:t xml:space="preserve">hot water </w:t>
      </w:r>
      <w:r w:rsidRPr="00B13286">
        <w:rPr>
          <w:rFonts w:eastAsia="Times New Roman" w:cs="Times New Roman"/>
          <w:sz w:val="24"/>
          <w:szCs w:val="24"/>
        </w:rPr>
        <w:t xml:space="preserve">or </w:t>
      </w:r>
      <w:r w:rsidRPr="00B13286">
        <w:rPr>
          <w:rFonts w:eastAsia="Times New Roman" w:cs="Times New Roman"/>
          <w:i/>
          <w:iCs/>
          <w:sz w:val="24"/>
          <w:szCs w:val="24"/>
        </w:rPr>
        <w:t xml:space="preserve">tempered water </w:t>
      </w:r>
      <w:r w:rsidRPr="00B13286">
        <w:rPr>
          <w:rFonts w:eastAsia="Times New Roman" w:cs="Times New Roman"/>
          <w:sz w:val="24"/>
          <w:szCs w:val="24"/>
        </w:rPr>
        <w:t xml:space="preserve">return line shall be routed to the cold water inlet pipe of the water heater and the cold water inlet pipe or the hot water return connection of the thermostatic mixing valve. </w:t>
      </w:r>
    </w:p>
    <w:p w:rsidR="00DF4915" w:rsidRPr="00B13286" w:rsidRDefault="00DF4915" w:rsidP="00DF4915">
      <w:pPr>
        <w:spacing w:after="240" w:line="240" w:lineRule="auto"/>
        <w:rPr>
          <w:rFonts w:eastAsia="Times New Roman" w:cs="Times New Roman"/>
          <w:sz w:val="24"/>
          <w:szCs w:val="24"/>
        </w:rPr>
      </w:pPr>
      <w:r w:rsidRPr="00B13286">
        <w:rPr>
          <w:rFonts w:eastAsia="Times New Roman" w:cs="Times New Roman"/>
          <w:b/>
          <w:bCs/>
          <w:sz w:val="24"/>
          <w:szCs w:val="24"/>
        </w:rPr>
        <w:t xml:space="preserve">607.3 Thermal expansion control. </w:t>
      </w:r>
      <w:r w:rsidRPr="00B13286">
        <w:rPr>
          <w:rFonts w:eastAsia="Times New Roman" w:cs="Times New Roman"/>
          <w:sz w:val="24"/>
          <w:szCs w:val="24"/>
        </w:rPr>
        <w:br/>
        <w:t xml:space="preserve">A means of controlling increased pressure caused by thermal expansion shall be provided where required in accordance with </w:t>
      </w:r>
      <w:hyperlink r:id="rId5" w:history="1">
        <w:r w:rsidRPr="00DF4915">
          <w:rPr>
            <w:rFonts w:eastAsia="Times New Roman" w:cs="Times New Roman"/>
            <w:color w:val="0000FF"/>
            <w:sz w:val="24"/>
            <w:szCs w:val="24"/>
            <w:u w:val="single"/>
          </w:rPr>
          <w:t>Sections 607.3.1</w:t>
        </w:r>
      </w:hyperlink>
      <w:r w:rsidRPr="00B13286">
        <w:rPr>
          <w:rFonts w:eastAsia="Times New Roman" w:cs="Times New Roman"/>
          <w:sz w:val="24"/>
          <w:szCs w:val="24"/>
        </w:rPr>
        <w:t xml:space="preserve"> and </w:t>
      </w:r>
      <w:hyperlink r:id="rId6" w:history="1">
        <w:r w:rsidRPr="00DF4915">
          <w:rPr>
            <w:rFonts w:eastAsia="Times New Roman" w:cs="Times New Roman"/>
            <w:color w:val="0000FF"/>
            <w:sz w:val="24"/>
            <w:szCs w:val="24"/>
            <w:u w:val="single"/>
          </w:rPr>
          <w:t>607.3.2.</w:t>
        </w:r>
      </w:hyperlink>
      <w:r w:rsidRPr="00B13286">
        <w:rPr>
          <w:rFonts w:eastAsia="Times New Roman" w:cs="Times New Roman"/>
          <w:sz w:val="24"/>
          <w:szCs w:val="24"/>
        </w:rPr>
        <w:t xml:space="preserve">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607.3.1 Pressure-reducing valve. </w:t>
      </w:r>
      <w:r w:rsidRPr="00B13286">
        <w:rPr>
          <w:rFonts w:eastAsia="Times New Roman" w:cs="Times New Roman"/>
          <w:sz w:val="24"/>
          <w:szCs w:val="24"/>
        </w:rPr>
        <w:br/>
        <w:t xml:space="preserve">For water service system sizes up to and including 2 inches (51 mm), a device for controlling pressure shall be installed where, because of thermal expansion, the pressure on the downstream side of a pressure-reducing valve exceeds the pressure-reducing valve setting.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607.3.2 Backflow prevention device or check valve. </w:t>
      </w:r>
      <w:r w:rsidRPr="00B13286">
        <w:rPr>
          <w:rFonts w:eastAsia="Times New Roman" w:cs="Times New Roman"/>
          <w:sz w:val="24"/>
          <w:szCs w:val="24"/>
        </w:rPr>
        <w:br/>
        <w:t xml:space="preserve">Where a backflow prevention device, check valve or other device is installed on </w:t>
      </w:r>
      <w:proofErr w:type="gramStart"/>
      <w:r w:rsidRPr="00B13286">
        <w:rPr>
          <w:rFonts w:eastAsia="Times New Roman" w:cs="Times New Roman"/>
          <w:sz w:val="24"/>
          <w:szCs w:val="24"/>
        </w:rPr>
        <w:t>a water</w:t>
      </w:r>
      <w:proofErr w:type="gramEnd"/>
      <w:r w:rsidRPr="00B13286">
        <w:rPr>
          <w:rFonts w:eastAsia="Times New Roman" w:cs="Times New Roman"/>
          <w:sz w:val="24"/>
          <w:szCs w:val="24"/>
        </w:rPr>
        <w:t xml:space="preserve"> </w:t>
      </w:r>
      <w:r w:rsidRPr="00B13286">
        <w:rPr>
          <w:rFonts w:eastAsia="Times New Roman" w:cs="Times New Roman"/>
          <w:sz w:val="24"/>
          <w:szCs w:val="24"/>
        </w:rPr>
        <w:lastRenderedPageBreak/>
        <w:t xml:space="preserve">supply system utilizing storage water heating equipment such that thermal expansion causes an increase in pressure, a device for controlling pressure shall be installed. </w:t>
      </w:r>
    </w:p>
    <w:p w:rsidR="00DF4915" w:rsidRPr="00DF4915" w:rsidRDefault="00DF4915" w:rsidP="00DF4915">
      <w:pPr>
        <w:rPr>
          <w:rFonts w:eastAsia="Times New Roman" w:cs="Times New Roman"/>
          <w:sz w:val="24"/>
          <w:szCs w:val="24"/>
        </w:rPr>
      </w:pPr>
      <w:r w:rsidRPr="00DF4915">
        <w:rPr>
          <w:rFonts w:eastAsia="Times New Roman" w:cs="Times New Roman"/>
          <w:b/>
          <w:bCs/>
          <w:sz w:val="24"/>
          <w:szCs w:val="24"/>
        </w:rPr>
        <w:t xml:space="preserve">607.4 Flow of hot water to fixtures. </w:t>
      </w:r>
      <w:r w:rsidRPr="00DF4915">
        <w:rPr>
          <w:rFonts w:eastAsia="Times New Roman" w:cs="Times New Roman"/>
          <w:sz w:val="24"/>
          <w:szCs w:val="24"/>
        </w:rPr>
        <w:br/>
        <w:t xml:space="preserve">Fixture fittings, faucets and diverters shall be installed and adjusted so that the flow of hot water from the fittings corresponds to the left-hand side of the fixture fitting. </w:t>
      </w:r>
      <w:r w:rsidRPr="00DF4915">
        <w:rPr>
          <w:rFonts w:eastAsia="Times New Roman" w:cs="Times New Roman"/>
          <w:b/>
          <w:bCs/>
          <w:sz w:val="24"/>
          <w:szCs w:val="24"/>
        </w:rPr>
        <w:br/>
      </w:r>
      <w:r w:rsidRPr="00DF4915">
        <w:rPr>
          <w:rFonts w:eastAsia="Times New Roman" w:cs="Times New Roman"/>
          <w:b/>
          <w:bCs/>
          <w:sz w:val="24"/>
          <w:szCs w:val="24"/>
        </w:rPr>
        <w:br/>
        <w:t xml:space="preserve">Exception: </w:t>
      </w:r>
      <w:r w:rsidRPr="00DF4915">
        <w:rPr>
          <w:rFonts w:eastAsia="Times New Roman" w:cs="Times New Roman"/>
          <w:sz w:val="24"/>
          <w:szCs w:val="24"/>
        </w:rPr>
        <w:t xml:space="preserve">Shower and tub/shower mixing valves conforming to ASSE 1016 or ASME A112.18.1/CSA B125.1, where the flow of hot water corresponds to the markings on the device. </w:t>
      </w:r>
      <w:r w:rsidRPr="00DF4915">
        <w:rPr>
          <w:rFonts w:eastAsia="Times New Roman" w:cs="Times New Roman"/>
          <w:b/>
          <w:bCs/>
          <w:sz w:val="24"/>
          <w:szCs w:val="24"/>
        </w:rPr>
        <w:br/>
      </w:r>
      <w:r w:rsidRPr="00DF4915">
        <w:rPr>
          <w:rFonts w:eastAsia="Times New Roman" w:cs="Times New Roman"/>
          <w:b/>
          <w:bCs/>
          <w:sz w:val="24"/>
          <w:szCs w:val="24"/>
        </w:rPr>
        <w:br/>
      </w:r>
      <w:proofErr w:type="gramStart"/>
      <w:r w:rsidRPr="00DF4915">
        <w:rPr>
          <w:rFonts w:eastAsia="Times New Roman" w:cs="Times New Roman"/>
          <w:b/>
          <w:bCs/>
          <w:sz w:val="24"/>
          <w:szCs w:val="24"/>
        </w:rPr>
        <w:t>[E] 607.5 Pipe insulation.</w:t>
      </w:r>
      <w:proofErr w:type="gramEnd"/>
      <w:r w:rsidRPr="00DF4915">
        <w:rPr>
          <w:rFonts w:eastAsia="Times New Roman" w:cs="Times New Roman"/>
          <w:b/>
          <w:bCs/>
          <w:sz w:val="24"/>
          <w:szCs w:val="24"/>
        </w:rPr>
        <w:t xml:space="preserve"> </w:t>
      </w:r>
      <w:r w:rsidRPr="00DF4915">
        <w:rPr>
          <w:rFonts w:eastAsia="Times New Roman" w:cs="Times New Roman"/>
          <w:sz w:val="24"/>
          <w:szCs w:val="24"/>
        </w:rPr>
        <w:br/>
        <w:t>Hot water piping in automatic temperature maintenance systems shall be insulated with 1 inch (25 mm) of insulation having a conductivity not exceeding 0.27 Btu per inch/h • ft</w:t>
      </w:r>
      <w:r w:rsidRPr="00DF4915">
        <w:rPr>
          <w:rFonts w:eastAsia="Times New Roman" w:cs="Times New Roman"/>
          <w:sz w:val="24"/>
          <w:szCs w:val="24"/>
          <w:vertAlign w:val="superscript"/>
        </w:rPr>
        <w:t>2</w:t>
      </w:r>
      <w:r w:rsidRPr="00DF4915">
        <w:rPr>
          <w:rFonts w:eastAsia="Times New Roman" w:cs="Times New Roman"/>
          <w:sz w:val="24"/>
          <w:szCs w:val="24"/>
        </w:rPr>
        <w:t xml:space="preserve"> •°F (1.53 W per 25 mm/m</w:t>
      </w:r>
      <w:r w:rsidRPr="00DF4915">
        <w:rPr>
          <w:rFonts w:eastAsia="Times New Roman" w:cs="Times New Roman"/>
          <w:sz w:val="24"/>
          <w:szCs w:val="24"/>
          <w:vertAlign w:val="superscript"/>
        </w:rPr>
        <w:t>2</w:t>
      </w:r>
      <w:r w:rsidRPr="00DF4915">
        <w:rPr>
          <w:rFonts w:eastAsia="Times New Roman" w:cs="Times New Roman"/>
          <w:sz w:val="24"/>
          <w:szCs w:val="24"/>
        </w:rPr>
        <w:t xml:space="preserve">• K). The first 8 feet (2438 mm) of hot water piping from a </w:t>
      </w:r>
      <w:r w:rsidRPr="00DF4915">
        <w:rPr>
          <w:rFonts w:eastAsia="Times New Roman" w:cs="Times New Roman"/>
          <w:i/>
          <w:iCs/>
          <w:sz w:val="24"/>
          <w:szCs w:val="24"/>
        </w:rPr>
        <w:t xml:space="preserve">hot water </w:t>
      </w:r>
      <w:r w:rsidRPr="00DF4915">
        <w:rPr>
          <w:rFonts w:eastAsia="Times New Roman" w:cs="Times New Roman"/>
          <w:sz w:val="24"/>
          <w:szCs w:val="24"/>
        </w:rPr>
        <w:t>source that does not have heat traps shall be insulated with 0.5 inch (12.7 mm) of material having a conductivity not exceeding 0.27 Btu per inch/h • ft</w:t>
      </w:r>
      <w:r w:rsidRPr="00DF4915">
        <w:rPr>
          <w:rFonts w:eastAsia="Times New Roman" w:cs="Times New Roman"/>
          <w:sz w:val="24"/>
          <w:szCs w:val="24"/>
          <w:vertAlign w:val="superscript"/>
        </w:rPr>
        <w:t>2</w:t>
      </w:r>
      <w:r w:rsidRPr="00DF4915">
        <w:rPr>
          <w:rFonts w:eastAsia="Times New Roman" w:cs="Times New Roman"/>
          <w:sz w:val="24"/>
          <w:szCs w:val="24"/>
        </w:rPr>
        <w:t xml:space="preserve"> • °F (1.53 W per 25 mm/m</w:t>
      </w:r>
      <w:r w:rsidRPr="00DF4915">
        <w:rPr>
          <w:rFonts w:eastAsia="Times New Roman" w:cs="Times New Roman"/>
          <w:sz w:val="24"/>
          <w:szCs w:val="24"/>
          <w:vertAlign w:val="superscript"/>
        </w:rPr>
        <w:t>2</w:t>
      </w:r>
      <w:r w:rsidRPr="00DF4915">
        <w:rPr>
          <w:rFonts w:eastAsia="Times New Roman" w:cs="Times New Roman"/>
          <w:sz w:val="24"/>
          <w:szCs w:val="24"/>
        </w:rPr>
        <w:t>• K).</w:t>
      </w:r>
    </w:p>
    <w:p w:rsidR="00DF4915" w:rsidRPr="00B13286" w:rsidRDefault="00DF4915" w:rsidP="00DF4915">
      <w:pPr>
        <w:spacing w:after="240" w:line="240" w:lineRule="auto"/>
        <w:rPr>
          <w:rFonts w:eastAsia="Times New Roman" w:cs="Times New Roman"/>
          <w:sz w:val="24"/>
          <w:szCs w:val="24"/>
        </w:rPr>
      </w:pPr>
      <w:r w:rsidRPr="00B13286">
        <w:rPr>
          <w:rFonts w:eastAsia="Times New Roman" w:cs="Times New Roman"/>
          <w:b/>
          <w:bCs/>
          <w:sz w:val="24"/>
          <w:szCs w:val="24"/>
        </w:rPr>
        <w:t xml:space="preserve">SECTION 607 HOT WATER SUPPLY SYSTEM </w:t>
      </w:r>
      <w:r w:rsidRPr="00B13286">
        <w:rPr>
          <w:rFonts w:eastAsia="Times New Roman" w:cs="Times New Roman"/>
          <w:b/>
          <w:bCs/>
          <w:sz w:val="24"/>
          <w:szCs w:val="24"/>
        </w:rPr>
        <w:br/>
      </w:r>
      <w:r w:rsidRPr="00B13286">
        <w:rPr>
          <w:rFonts w:eastAsia="Times New Roman" w:cs="Times New Roman"/>
          <w:b/>
          <w:bCs/>
          <w:sz w:val="24"/>
          <w:szCs w:val="24"/>
        </w:rPr>
        <w:br/>
        <w:t xml:space="preserve">607.1 </w:t>
      </w:r>
      <w:proofErr w:type="gramStart"/>
      <w:r w:rsidRPr="00B13286">
        <w:rPr>
          <w:rFonts w:eastAsia="Times New Roman" w:cs="Times New Roman"/>
          <w:b/>
          <w:bCs/>
          <w:sz w:val="24"/>
          <w:szCs w:val="24"/>
        </w:rPr>
        <w:t>Where</w:t>
      </w:r>
      <w:proofErr w:type="gramEnd"/>
      <w:r w:rsidRPr="00B13286">
        <w:rPr>
          <w:rFonts w:eastAsia="Times New Roman" w:cs="Times New Roman"/>
          <w:b/>
          <w:bCs/>
          <w:sz w:val="24"/>
          <w:szCs w:val="24"/>
        </w:rPr>
        <w:t xml:space="preserve"> required. </w:t>
      </w:r>
      <w:r w:rsidRPr="00B13286">
        <w:rPr>
          <w:rFonts w:eastAsia="Times New Roman" w:cs="Times New Roman"/>
          <w:sz w:val="24"/>
          <w:szCs w:val="24"/>
        </w:rPr>
        <w:br/>
        <w:t xml:space="preserve">In residential </w:t>
      </w:r>
      <w:r w:rsidRPr="00B13286">
        <w:rPr>
          <w:rFonts w:eastAsia="Times New Roman" w:cs="Times New Roman"/>
          <w:i/>
          <w:iCs/>
          <w:sz w:val="24"/>
          <w:szCs w:val="24"/>
        </w:rPr>
        <w:t>occupancies,</w:t>
      </w:r>
      <w:r w:rsidRPr="00B13286">
        <w:rPr>
          <w:rFonts w:eastAsia="Times New Roman" w:cs="Times New Roman"/>
          <w:sz w:val="24"/>
          <w:szCs w:val="24"/>
        </w:rPr>
        <w:t xml:space="preserve"> </w:t>
      </w:r>
      <w:r w:rsidRPr="00B13286">
        <w:rPr>
          <w:rFonts w:eastAsia="Times New Roman" w:cs="Times New Roman"/>
          <w:i/>
          <w:iCs/>
          <w:sz w:val="24"/>
          <w:szCs w:val="24"/>
        </w:rPr>
        <w:t xml:space="preserve">hot water </w:t>
      </w:r>
      <w:r w:rsidRPr="00B13286">
        <w:rPr>
          <w:rFonts w:eastAsia="Times New Roman" w:cs="Times New Roman"/>
          <w:sz w:val="24"/>
          <w:szCs w:val="24"/>
        </w:rPr>
        <w:t xml:space="preserve">shall be supplied to plumbing fixtures and equipment utilized for bathing, washing, culinary purposes, cleansing, </w:t>
      </w:r>
      <w:proofErr w:type="gramStart"/>
      <w:r w:rsidRPr="00B13286">
        <w:rPr>
          <w:rFonts w:eastAsia="Times New Roman" w:cs="Times New Roman"/>
          <w:sz w:val="24"/>
          <w:szCs w:val="24"/>
        </w:rPr>
        <w:t>laundry</w:t>
      </w:r>
      <w:proofErr w:type="gramEnd"/>
      <w:r w:rsidRPr="00B13286">
        <w:rPr>
          <w:rFonts w:eastAsia="Times New Roman" w:cs="Times New Roman"/>
          <w:sz w:val="24"/>
          <w:szCs w:val="24"/>
        </w:rPr>
        <w:t xml:space="preserve"> or building maintenance. In nonresidential </w:t>
      </w:r>
      <w:r w:rsidRPr="00B13286">
        <w:rPr>
          <w:rFonts w:eastAsia="Times New Roman" w:cs="Times New Roman"/>
          <w:i/>
          <w:iCs/>
          <w:sz w:val="24"/>
          <w:szCs w:val="24"/>
        </w:rPr>
        <w:t xml:space="preserve">occupancies, hot water </w:t>
      </w:r>
      <w:r w:rsidRPr="00B13286">
        <w:rPr>
          <w:rFonts w:eastAsia="Times New Roman" w:cs="Times New Roman"/>
          <w:sz w:val="24"/>
          <w:szCs w:val="24"/>
        </w:rPr>
        <w:t xml:space="preserve">shall be supplied for culinary purposes, cleansing, laundry or building maintenance purposes. In nonresidential </w:t>
      </w:r>
      <w:r w:rsidRPr="00B13286">
        <w:rPr>
          <w:rFonts w:eastAsia="Times New Roman" w:cs="Times New Roman"/>
          <w:i/>
          <w:iCs/>
          <w:sz w:val="24"/>
          <w:szCs w:val="24"/>
        </w:rPr>
        <w:t>occupancies,</w:t>
      </w:r>
      <w:r w:rsidRPr="00B13286">
        <w:rPr>
          <w:rFonts w:eastAsia="Times New Roman" w:cs="Times New Roman"/>
          <w:sz w:val="24"/>
          <w:szCs w:val="24"/>
        </w:rPr>
        <w:t xml:space="preserve"> </w:t>
      </w:r>
      <w:r w:rsidRPr="00B13286">
        <w:rPr>
          <w:rFonts w:eastAsia="Times New Roman" w:cs="Times New Roman"/>
          <w:i/>
          <w:iCs/>
          <w:sz w:val="24"/>
          <w:szCs w:val="24"/>
        </w:rPr>
        <w:t xml:space="preserve">hot water </w:t>
      </w:r>
      <w:r w:rsidRPr="00B13286">
        <w:rPr>
          <w:rFonts w:eastAsia="Times New Roman" w:cs="Times New Roman"/>
          <w:sz w:val="24"/>
          <w:szCs w:val="24"/>
        </w:rPr>
        <w:t xml:space="preserve">or </w:t>
      </w:r>
      <w:r w:rsidRPr="00B13286">
        <w:rPr>
          <w:rFonts w:eastAsia="Times New Roman" w:cs="Times New Roman"/>
          <w:i/>
          <w:iCs/>
          <w:sz w:val="24"/>
          <w:szCs w:val="24"/>
        </w:rPr>
        <w:t xml:space="preserve">tempered water </w:t>
      </w:r>
      <w:r w:rsidRPr="00B13286">
        <w:rPr>
          <w:rFonts w:eastAsia="Times New Roman" w:cs="Times New Roman"/>
          <w:sz w:val="24"/>
          <w:szCs w:val="24"/>
        </w:rPr>
        <w:t xml:space="preserve">shall be supplied for bathing and washing purposes.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607.1.1 Temperature limiting means. </w:t>
      </w:r>
      <w:r w:rsidRPr="00B13286">
        <w:rPr>
          <w:rFonts w:eastAsia="Times New Roman" w:cs="Times New Roman"/>
          <w:sz w:val="24"/>
          <w:szCs w:val="24"/>
        </w:rPr>
        <w:br/>
        <w:t xml:space="preserve">A thermostat control for a water heater shall not serve as the temperature limiting means for the purposes of complying with the requirements of this code for maximum allowable hot or tempered water delivery temperature at fixtures.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607.1.2 Tempered water temperature control. </w:t>
      </w:r>
      <w:r w:rsidRPr="00B13286">
        <w:rPr>
          <w:rFonts w:eastAsia="Times New Roman" w:cs="Times New Roman"/>
          <w:i/>
          <w:iCs/>
          <w:sz w:val="24"/>
          <w:szCs w:val="24"/>
        </w:rPr>
        <w:br/>
        <w:t xml:space="preserve">Tempered water </w:t>
      </w:r>
      <w:r w:rsidRPr="00B13286">
        <w:rPr>
          <w:rFonts w:eastAsia="Times New Roman" w:cs="Times New Roman"/>
          <w:sz w:val="24"/>
          <w:szCs w:val="24"/>
        </w:rPr>
        <w:t xml:space="preserve">shall be supplied through a water temperature limiting device that conforms to ASSE 1070 and shall limit the </w:t>
      </w:r>
      <w:r w:rsidRPr="00B13286">
        <w:rPr>
          <w:rFonts w:eastAsia="Times New Roman" w:cs="Times New Roman"/>
          <w:i/>
          <w:iCs/>
          <w:sz w:val="24"/>
          <w:szCs w:val="24"/>
        </w:rPr>
        <w:t xml:space="preserve">tempered water </w:t>
      </w:r>
      <w:r w:rsidRPr="00B13286">
        <w:rPr>
          <w:rFonts w:eastAsia="Times New Roman" w:cs="Times New Roman"/>
          <w:sz w:val="24"/>
          <w:szCs w:val="24"/>
        </w:rPr>
        <w:t xml:space="preserve">to a maximum of 110ºF (43ºC). This provision shall not supersede the requirement for protective shower valves in accordance with </w:t>
      </w:r>
      <w:hyperlink r:id="rId7" w:history="1">
        <w:r w:rsidRPr="00DF4915">
          <w:rPr>
            <w:rFonts w:eastAsia="Times New Roman" w:cs="Times New Roman"/>
            <w:color w:val="0000FF"/>
            <w:sz w:val="24"/>
            <w:szCs w:val="24"/>
            <w:u w:val="single"/>
          </w:rPr>
          <w:t>Section 424.3.</w:t>
        </w:r>
      </w:hyperlink>
      <w:r w:rsidRPr="00B13286">
        <w:rPr>
          <w:rFonts w:eastAsia="Times New Roman" w:cs="Times New Roman"/>
          <w:sz w:val="24"/>
          <w:szCs w:val="24"/>
        </w:rPr>
        <w:t xml:space="preserve"> </w:t>
      </w:r>
    </w:p>
    <w:p w:rsidR="00DF4915" w:rsidRPr="00B13286" w:rsidRDefault="00DF4915" w:rsidP="00DF4915">
      <w:pPr>
        <w:spacing w:after="240" w:line="240" w:lineRule="auto"/>
        <w:rPr>
          <w:rFonts w:eastAsia="Times New Roman" w:cs="Times New Roman"/>
          <w:sz w:val="24"/>
          <w:szCs w:val="24"/>
        </w:rPr>
      </w:pPr>
      <w:r w:rsidRPr="00B13286">
        <w:rPr>
          <w:rFonts w:eastAsia="Times New Roman" w:cs="Times New Roman"/>
          <w:b/>
          <w:bCs/>
          <w:sz w:val="24"/>
          <w:szCs w:val="24"/>
        </w:rPr>
        <w:t xml:space="preserve">607.2 Hot or tempered water supply to fixtures. </w:t>
      </w:r>
      <w:r w:rsidRPr="00B13286">
        <w:rPr>
          <w:rFonts w:eastAsia="Times New Roman" w:cs="Times New Roman"/>
          <w:sz w:val="24"/>
          <w:szCs w:val="24"/>
        </w:rPr>
        <w:br/>
        <w:t xml:space="preserve">The developed length of hot or tempered water piping, from the source of hot water to the fixtures that require hot or tempered water, shall not exceed 50 feet (15 240 mm). </w:t>
      </w:r>
      <w:proofErr w:type="spellStart"/>
      <w:r w:rsidRPr="00B13286">
        <w:rPr>
          <w:rFonts w:eastAsia="Times New Roman" w:cs="Times New Roman"/>
          <w:sz w:val="24"/>
          <w:szCs w:val="24"/>
        </w:rPr>
        <w:t>Recirculating</w:t>
      </w:r>
      <w:proofErr w:type="spellEnd"/>
      <w:r w:rsidRPr="00B13286">
        <w:rPr>
          <w:rFonts w:eastAsia="Times New Roman" w:cs="Times New Roman"/>
          <w:sz w:val="24"/>
          <w:szCs w:val="24"/>
        </w:rPr>
        <w:t xml:space="preserve"> system piping and heat-traced piping shall be considered to be sources of hot or tempered water.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[E] 607.2.1 Hot water system controls. </w:t>
      </w:r>
      <w:r w:rsidRPr="00B13286">
        <w:rPr>
          <w:rFonts w:eastAsia="Times New Roman" w:cs="Times New Roman"/>
          <w:sz w:val="24"/>
          <w:szCs w:val="24"/>
        </w:rPr>
        <w:br/>
        <w:t xml:space="preserve">Automatic circulating hot water system pumps or heat trace shall be arranged to be </w:t>
      </w:r>
      <w:r w:rsidRPr="00B13286">
        <w:rPr>
          <w:rFonts w:eastAsia="Times New Roman" w:cs="Times New Roman"/>
          <w:sz w:val="24"/>
          <w:szCs w:val="24"/>
        </w:rPr>
        <w:lastRenderedPageBreak/>
        <w:t xml:space="preserve">conveniently turned off, automatically or manually, when the hot water system is not in operation.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607.2.2 </w:t>
      </w:r>
      <w:proofErr w:type="spellStart"/>
      <w:r w:rsidRPr="00B13286">
        <w:rPr>
          <w:rFonts w:eastAsia="Times New Roman" w:cs="Times New Roman"/>
          <w:b/>
          <w:bCs/>
          <w:sz w:val="24"/>
          <w:szCs w:val="24"/>
        </w:rPr>
        <w:t>Recirculating</w:t>
      </w:r>
      <w:proofErr w:type="spellEnd"/>
      <w:r w:rsidRPr="00B13286">
        <w:rPr>
          <w:rFonts w:eastAsia="Times New Roman" w:cs="Times New Roman"/>
          <w:b/>
          <w:bCs/>
          <w:sz w:val="24"/>
          <w:szCs w:val="24"/>
        </w:rPr>
        <w:t xml:space="preserve"> pump. </w:t>
      </w:r>
      <w:r w:rsidRPr="00B13286">
        <w:rPr>
          <w:rFonts w:eastAsia="Times New Roman" w:cs="Times New Roman"/>
          <w:sz w:val="24"/>
          <w:szCs w:val="24"/>
        </w:rPr>
        <w:br/>
        <w:t xml:space="preserve">Where a thermostatic mixing valve is used in a system with a hot water </w:t>
      </w:r>
      <w:proofErr w:type="spellStart"/>
      <w:r w:rsidRPr="00B13286">
        <w:rPr>
          <w:rFonts w:eastAsia="Times New Roman" w:cs="Times New Roman"/>
          <w:sz w:val="24"/>
          <w:szCs w:val="24"/>
        </w:rPr>
        <w:t>recirculating</w:t>
      </w:r>
      <w:proofErr w:type="spellEnd"/>
      <w:r w:rsidRPr="00B13286">
        <w:rPr>
          <w:rFonts w:eastAsia="Times New Roman" w:cs="Times New Roman"/>
          <w:sz w:val="24"/>
          <w:szCs w:val="24"/>
        </w:rPr>
        <w:t xml:space="preserve"> pump, the </w:t>
      </w:r>
      <w:r w:rsidRPr="00B13286">
        <w:rPr>
          <w:rFonts w:eastAsia="Times New Roman" w:cs="Times New Roman"/>
          <w:i/>
          <w:iCs/>
          <w:sz w:val="24"/>
          <w:szCs w:val="24"/>
        </w:rPr>
        <w:t xml:space="preserve">hot water </w:t>
      </w:r>
      <w:r w:rsidRPr="00B13286">
        <w:rPr>
          <w:rFonts w:eastAsia="Times New Roman" w:cs="Times New Roman"/>
          <w:sz w:val="24"/>
          <w:szCs w:val="24"/>
        </w:rPr>
        <w:t xml:space="preserve">or </w:t>
      </w:r>
      <w:r w:rsidRPr="00B13286">
        <w:rPr>
          <w:rFonts w:eastAsia="Times New Roman" w:cs="Times New Roman"/>
          <w:i/>
          <w:iCs/>
          <w:sz w:val="24"/>
          <w:szCs w:val="24"/>
        </w:rPr>
        <w:t xml:space="preserve">tempered water </w:t>
      </w:r>
      <w:r w:rsidRPr="00B13286">
        <w:rPr>
          <w:rFonts w:eastAsia="Times New Roman" w:cs="Times New Roman"/>
          <w:sz w:val="24"/>
          <w:szCs w:val="24"/>
        </w:rPr>
        <w:t xml:space="preserve">return line shall be routed to the cold water inlet pipe of the water heater and the cold water inlet pipe or the hot water return connection of the thermostatic mixing valve. </w:t>
      </w:r>
    </w:p>
    <w:p w:rsidR="00DF4915" w:rsidRPr="00B13286" w:rsidRDefault="00DF4915" w:rsidP="00DF4915">
      <w:pPr>
        <w:spacing w:after="240" w:line="240" w:lineRule="auto"/>
        <w:rPr>
          <w:rFonts w:eastAsia="Times New Roman" w:cs="Times New Roman"/>
          <w:sz w:val="24"/>
          <w:szCs w:val="24"/>
        </w:rPr>
      </w:pPr>
      <w:r w:rsidRPr="00B13286">
        <w:rPr>
          <w:rFonts w:eastAsia="Times New Roman" w:cs="Times New Roman"/>
          <w:b/>
          <w:bCs/>
          <w:sz w:val="24"/>
          <w:szCs w:val="24"/>
        </w:rPr>
        <w:t xml:space="preserve">607.3 Thermal expansion control. </w:t>
      </w:r>
      <w:r w:rsidRPr="00B13286">
        <w:rPr>
          <w:rFonts w:eastAsia="Times New Roman" w:cs="Times New Roman"/>
          <w:sz w:val="24"/>
          <w:szCs w:val="24"/>
        </w:rPr>
        <w:br/>
        <w:t xml:space="preserve">A means of controlling increased pressure caused by thermal expansion shall be provided where required in accordance with </w:t>
      </w:r>
      <w:hyperlink r:id="rId8" w:history="1">
        <w:r w:rsidRPr="00DF4915">
          <w:rPr>
            <w:rFonts w:eastAsia="Times New Roman" w:cs="Times New Roman"/>
            <w:color w:val="0000FF"/>
            <w:sz w:val="24"/>
            <w:szCs w:val="24"/>
            <w:u w:val="single"/>
          </w:rPr>
          <w:t>Sections 607.3.1</w:t>
        </w:r>
      </w:hyperlink>
      <w:r w:rsidRPr="00B13286">
        <w:rPr>
          <w:rFonts w:eastAsia="Times New Roman" w:cs="Times New Roman"/>
          <w:sz w:val="24"/>
          <w:szCs w:val="24"/>
        </w:rPr>
        <w:t xml:space="preserve"> and </w:t>
      </w:r>
      <w:hyperlink r:id="rId9" w:history="1">
        <w:r w:rsidRPr="00DF4915">
          <w:rPr>
            <w:rFonts w:eastAsia="Times New Roman" w:cs="Times New Roman"/>
            <w:color w:val="0000FF"/>
            <w:sz w:val="24"/>
            <w:szCs w:val="24"/>
            <w:u w:val="single"/>
          </w:rPr>
          <w:t>607.3.2.</w:t>
        </w:r>
      </w:hyperlink>
      <w:r w:rsidRPr="00B13286">
        <w:rPr>
          <w:rFonts w:eastAsia="Times New Roman" w:cs="Times New Roman"/>
          <w:sz w:val="24"/>
          <w:szCs w:val="24"/>
        </w:rPr>
        <w:t xml:space="preserve"> </w:t>
      </w: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607.3.1 Pressure-reducing valve. </w:t>
      </w:r>
      <w:r w:rsidRPr="00B13286">
        <w:rPr>
          <w:rFonts w:eastAsia="Times New Roman" w:cs="Times New Roman"/>
          <w:sz w:val="24"/>
          <w:szCs w:val="24"/>
        </w:rPr>
        <w:br/>
        <w:t xml:space="preserve">For water service system sizes up to and including 2 inches (51 mm), a device for controlling pressure shall be installed where, because of thermal expansion, the pressure on the downstream side of a pressure-reducing valve exceeds the pressure-reducing valve setting. </w:t>
      </w:r>
    </w:p>
    <w:p w:rsidR="00DF4915" w:rsidRPr="00DF4915" w:rsidRDefault="00DF4915" w:rsidP="00DF4915">
      <w:pPr>
        <w:spacing w:after="0" w:line="240" w:lineRule="auto"/>
        <w:ind w:left="720"/>
        <w:rPr>
          <w:rFonts w:eastAsia="Times New Roman" w:cs="Times New Roman"/>
          <w:b/>
          <w:bCs/>
          <w:sz w:val="24"/>
          <w:szCs w:val="24"/>
        </w:rPr>
      </w:pPr>
    </w:p>
    <w:p w:rsidR="00DF4915" w:rsidRPr="00B13286" w:rsidRDefault="00DF4915" w:rsidP="00DF4915">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607.3.2 Backflow prevention device or check valve. </w:t>
      </w:r>
      <w:r w:rsidRPr="00B13286">
        <w:rPr>
          <w:rFonts w:eastAsia="Times New Roman" w:cs="Times New Roman"/>
          <w:sz w:val="24"/>
          <w:szCs w:val="24"/>
        </w:rPr>
        <w:br/>
        <w:t xml:space="preserve">Where a backflow prevention device, check valve or other device is installed on </w:t>
      </w:r>
      <w:proofErr w:type="gramStart"/>
      <w:r w:rsidRPr="00B13286">
        <w:rPr>
          <w:rFonts w:eastAsia="Times New Roman" w:cs="Times New Roman"/>
          <w:sz w:val="24"/>
          <w:szCs w:val="24"/>
        </w:rPr>
        <w:t>a water</w:t>
      </w:r>
      <w:proofErr w:type="gramEnd"/>
      <w:r w:rsidRPr="00B13286">
        <w:rPr>
          <w:rFonts w:eastAsia="Times New Roman" w:cs="Times New Roman"/>
          <w:sz w:val="24"/>
          <w:szCs w:val="24"/>
        </w:rPr>
        <w:t xml:space="preserve"> supply system utilizing storage water heating equipment such that thermal expansion causes an increase in pressure, a device for controlling pressure shall be installed. </w:t>
      </w:r>
    </w:p>
    <w:p w:rsidR="00DF4915" w:rsidRPr="00DF4915" w:rsidRDefault="00DF4915" w:rsidP="00DF4915">
      <w:pPr>
        <w:rPr>
          <w:rFonts w:eastAsia="Times New Roman" w:cs="Times New Roman"/>
          <w:b/>
          <w:bCs/>
          <w:sz w:val="24"/>
          <w:szCs w:val="24"/>
        </w:rPr>
      </w:pPr>
    </w:p>
    <w:p w:rsidR="00DF4915" w:rsidRPr="00DF4915" w:rsidRDefault="00DF4915" w:rsidP="00DF4915">
      <w:pPr>
        <w:rPr>
          <w:rFonts w:eastAsia="Times New Roman" w:cs="Times New Roman"/>
          <w:sz w:val="24"/>
          <w:szCs w:val="24"/>
        </w:rPr>
      </w:pPr>
      <w:r w:rsidRPr="00DF4915">
        <w:rPr>
          <w:rFonts w:eastAsia="Times New Roman" w:cs="Times New Roman"/>
          <w:b/>
          <w:bCs/>
          <w:sz w:val="24"/>
          <w:szCs w:val="24"/>
        </w:rPr>
        <w:t xml:space="preserve">607.4 Flow of hot water to fixtures. </w:t>
      </w:r>
      <w:r w:rsidRPr="00DF4915">
        <w:rPr>
          <w:rFonts w:eastAsia="Times New Roman" w:cs="Times New Roman"/>
          <w:sz w:val="24"/>
          <w:szCs w:val="24"/>
        </w:rPr>
        <w:br/>
        <w:t xml:space="preserve">Fixture fittings, faucets and diverters shall be installed and adjusted so that the flow of hot water from the fittings corresponds to the left-hand side of the fixture fitting. </w:t>
      </w:r>
      <w:r w:rsidRPr="00DF4915">
        <w:rPr>
          <w:rFonts w:eastAsia="Times New Roman" w:cs="Times New Roman"/>
          <w:b/>
          <w:bCs/>
          <w:sz w:val="24"/>
          <w:szCs w:val="24"/>
        </w:rPr>
        <w:br/>
      </w:r>
      <w:r w:rsidRPr="00DF4915">
        <w:rPr>
          <w:rFonts w:eastAsia="Times New Roman" w:cs="Times New Roman"/>
          <w:b/>
          <w:bCs/>
          <w:sz w:val="24"/>
          <w:szCs w:val="24"/>
        </w:rPr>
        <w:br/>
        <w:t xml:space="preserve">Exception: </w:t>
      </w:r>
      <w:r w:rsidRPr="00DF4915">
        <w:rPr>
          <w:rFonts w:eastAsia="Times New Roman" w:cs="Times New Roman"/>
          <w:sz w:val="24"/>
          <w:szCs w:val="24"/>
        </w:rPr>
        <w:t xml:space="preserve">Shower and tub/shower mixing valves conforming to ASSE 1016 or ASME A112.18.1/CSA B125.1, where the flow of hot water corresponds to the markings on the device. </w:t>
      </w:r>
      <w:r w:rsidRPr="00DF4915">
        <w:rPr>
          <w:rFonts w:eastAsia="Times New Roman" w:cs="Times New Roman"/>
          <w:b/>
          <w:bCs/>
          <w:sz w:val="24"/>
          <w:szCs w:val="24"/>
        </w:rPr>
        <w:br/>
      </w:r>
      <w:r w:rsidRPr="00DF4915">
        <w:rPr>
          <w:rFonts w:eastAsia="Times New Roman" w:cs="Times New Roman"/>
          <w:b/>
          <w:bCs/>
          <w:sz w:val="24"/>
          <w:szCs w:val="24"/>
        </w:rPr>
        <w:br/>
      </w:r>
      <w:proofErr w:type="gramStart"/>
      <w:r w:rsidRPr="00DF4915">
        <w:rPr>
          <w:rFonts w:eastAsia="Times New Roman" w:cs="Times New Roman"/>
          <w:b/>
          <w:bCs/>
          <w:sz w:val="24"/>
          <w:szCs w:val="24"/>
        </w:rPr>
        <w:t>[E] 607.5 Pipe insulation.</w:t>
      </w:r>
      <w:proofErr w:type="gramEnd"/>
      <w:r w:rsidRPr="00DF4915">
        <w:rPr>
          <w:rFonts w:eastAsia="Times New Roman" w:cs="Times New Roman"/>
          <w:b/>
          <w:bCs/>
          <w:sz w:val="24"/>
          <w:szCs w:val="24"/>
        </w:rPr>
        <w:t xml:space="preserve"> </w:t>
      </w:r>
      <w:r w:rsidRPr="00DF4915">
        <w:rPr>
          <w:rFonts w:eastAsia="Times New Roman" w:cs="Times New Roman"/>
          <w:sz w:val="24"/>
          <w:szCs w:val="24"/>
        </w:rPr>
        <w:br/>
        <w:t>Hot water piping in automatic temperature maintenance systems shall be insulated with 1 inch (25 mm) of insulation having a conductivity not exceeding 0.27 Btu per inch/h • ft</w:t>
      </w:r>
      <w:r w:rsidRPr="00DF4915">
        <w:rPr>
          <w:rFonts w:eastAsia="Times New Roman" w:cs="Times New Roman"/>
          <w:sz w:val="24"/>
          <w:szCs w:val="24"/>
          <w:vertAlign w:val="superscript"/>
        </w:rPr>
        <w:t>2</w:t>
      </w:r>
      <w:r w:rsidRPr="00DF4915">
        <w:rPr>
          <w:rFonts w:eastAsia="Times New Roman" w:cs="Times New Roman"/>
          <w:sz w:val="24"/>
          <w:szCs w:val="24"/>
        </w:rPr>
        <w:t xml:space="preserve"> •°F (1.53 W per 25 mm/m</w:t>
      </w:r>
      <w:r w:rsidRPr="00DF4915">
        <w:rPr>
          <w:rFonts w:eastAsia="Times New Roman" w:cs="Times New Roman"/>
          <w:sz w:val="24"/>
          <w:szCs w:val="24"/>
          <w:vertAlign w:val="superscript"/>
        </w:rPr>
        <w:t>2</w:t>
      </w:r>
      <w:r w:rsidRPr="00DF4915">
        <w:rPr>
          <w:rFonts w:eastAsia="Times New Roman" w:cs="Times New Roman"/>
          <w:sz w:val="24"/>
          <w:szCs w:val="24"/>
        </w:rPr>
        <w:t xml:space="preserve">• K). The first 8 feet (2438 mm) of hot water piping from a </w:t>
      </w:r>
      <w:r w:rsidRPr="00DF4915">
        <w:rPr>
          <w:rFonts w:eastAsia="Times New Roman" w:cs="Times New Roman"/>
          <w:i/>
          <w:iCs/>
          <w:sz w:val="24"/>
          <w:szCs w:val="24"/>
        </w:rPr>
        <w:t xml:space="preserve">hot water </w:t>
      </w:r>
      <w:r w:rsidRPr="00DF4915">
        <w:rPr>
          <w:rFonts w:eastAsia="Times New Roman" w:cs="Times New Roman"/>
          <w:sz w:val="24"/>
          <w:szCs w:val="24"/>
        </w:rPr>
        <w:t>source that does not have heat traps shall be insulated with 0.5 inch (12.7 mm) of material having a conductivity not exceeding 0.27 Btu per inch/h • ft</w:t>
      </w:r>
      <w:r w:rsidRPr="00DF4915">
        <w:rPr>
          <w:rFonts w:eastAsia="Times New Roman" w:cs="Times New Roman"/>
          <w:sz w:val="24"/>
          <w:szCs w:val="24"/>
          <w:vertAlign w:val="superscript"/>
        </w:rPr>
        <w:t>2</w:t>
      </w:r>
      <w:r w:rsidRPr="00DF4915">
        <w:rPr>
          <w:rFonts w:eastAsia="Times New Roman" w:cs="Times New Roman"/>
          <w:sz w:val="24"/>
          <w:szCs w:val="24"/>
        </w:rPr>
        <w:t xml:space="preserve"> • °F (1.53 W per 25 mm/m</w:t>
      </w:r>
      <w:r w:rsidRPr="00DF4915">
        <w:rPr>
          <w:rFonts w:eastAsia="Times New Roman" w:cs="Times New Roman"/>
          <w:sz w:val="24"/>
          <w:szCs w:val="24"/>
          <w:vertAlign w:val="superscript"/>
        </w:rPr>
        <w:t>2</w:t>
      </w:r>
      <w:r w:rsidRPr="00DF4915">
        <w:rPr>
          <w:rFonts w:eastAsia="Times New Roman" w:cs="Times New Roman"/>
          <w:sz w:val="24"/>
          <w:szCs w:val="24"/>
        </w:rPr>
        <w:t>• K).</w:t>
      </w:r>
    </w:p>
    <w:p w:rsidR="00DF4915" w:rsidRPr="00DF4915" w:rsidRDefault="00DF4915" w:rsidP="00DF4915">
      <w:pPr>
        <w:rPr>
          <w:sz w:val="24"/>
          <w:szCs w:val="24"/>
        </w:rPr>
      </w:pPr>
    </w:p>
    <w:p w:rsidR="00DF4915" w:rsidRPr="00DF4915" w:rsidRDefault="00DF4915" w:rsidP="00DF4915">
      <w:pPr>
        <w:rPr>
          <w:sz w:val="24"/>
          <w:szCs w:val="24"/>
        </w:rPr>
      </w:pPr>
    </w:p>
    <w:p w:rsidR="00993EFB" w:rsidRPr="00DF4915" w:rsidRDefault="00DF4915"/>
    <w:sectPr w:rsidR="00993EFB" w:rsidRPr="00DF4915" w:rsidSect="00E8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915"/>
    <w:rsid w:val="00352E0B"/>
    <w:rsid w:val="00385C32"/>
    <w:rsid w:val="00DF4915"/>
    <w:rsid w:val="00E8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6_par126.htm');" TargetMode="External"/><Relationship Id="rId3" Type="http://schemas.openxmlformats.org/officeDocument/2006/relationships/webSettings" Target="webSettings.xml"/><Relationship Id="rId7" Type="http://schemas.openxmlformats.org/officeDocument/2006/relationships/hyperlink" Target="javascript:Next('./icod_ipc_2012_4_par12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6_par127.htm');" TargetMode="External"/><Relationship Id="rId11" Type="http://schemas.openxmlformats.org/officeDocument/2006/relationships/theme" Target="theme/theme1.xml"/><Relationship Id="rId5" Type="http://schemas.openxmlformats.org/officeDocument/2006/relationships/hyperlink" Target="javascript:Next('./icod_ipc_2012_6_par126.htm');" TargetMode="External"/><Relationship Id="rId10" Type="http://schemas.openxmlformats.org/officeDocument/2006/relationships/fontTable" Target="fontTable.xml"/><Relationship Id="rId4" Type="http://schemas.openxmlformats.org/officeDocument/2006/relationships/hyperlink" Target="javascript:Next('./icod_ipc_2012_4_par129.htm');" TargetMode="External"/><Relationship Id="rId9" Type="http://schemas.openxmlformats.org/officeDocument/2006/relationships/hyperlink" Target="javascript:Next('./icod_ipc_2012_6_par1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Good Clips</cp:lastModifiedBy>
  <cp:revision>1</cp:revision>
  <dcterms:created xsi:type="dcterms:W3CDTF">2016-02-29T23:22:00Z</dcterms:created>
  <dcterms:modified xsi:type="dcterms:W3CDTF">2016-02-29T23:22:00Z</dcterms:modified>
</cp:coreProperties>
</file>